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199EA974" w:rsidR="00873EF0" w:rsidRPr="00873EF0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 №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5F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.28</w:t>
      </w:r>
      <w:r w:rsidR="00755F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18FFDDB8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701C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873E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55F0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55F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4258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972D40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6DDB30F1" w:rsidR="004C4BCC" w:rsidRPr="00873EF0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15.05.2024 № 26.</w:t>
            </w:r>
            <w:r w:rsidR="00755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755F04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.28</w:t>
            </w:r>
            <w:r w:rsidR="00755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7F393B" w14:textId="27451E31" w:rsidR="008F054A" w:rsidRPr="00D905B4" w:rsidRDefault="005701C2" w:rsidP="00D905B4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755F04">
        <w:rPr>
          <w:rFonts w:ascii="Times New Roman" w:hAnsi="Times New Roman"/>
          <w:sz w:val="28"/>
          <w:szCs w:val="28"/>
        </w:rPr>
        <w:t>изменения площади</w:t>
      </w:r>
      <w:r w:rsidR="00D905B4">
        <w:rPr>
          <w:rFonts w:ascii="Times New Roman" w:hAnsi="Times New Roman"/>
          <w:sz w:val="28"/>
          <w:szCs w:val="28"/>
        </w:rPr>
        <w:t xml:space="preserve"> сезонного (летнего) кафе</w:t>
      </w:r>
      <w:r>
        <w:rPr>
          <w:rFonts w:ascii="Times New Roman" w:hAnsi="Times New Roman"/>
          <w:sz w:val="28"/>
          <w:szCs w:val="28"/>
        </w:rPr>
        <w:t xml:space="preserve"> в схем</w:t>
      </w:r>
      <w:r w:rsidR="00755F04">
        <w:rPr>
          <w:rFonts w:ascii="Times New Roman" w:hAnsi="Times New Roman"/>
          <w:sz w:val="28"/>
          <w:szCs w:val="28"/>
        </w:rPr>
        <w:t>е</w:t>
      </w:r>
    </w:p>
    <w:p w14:paraId="00BABAE1" w14:textId="5518F3F3" w:rsidR="000B7817" w:rsidRPr="00262C3E" w:rsidRDefault="000B7817" w:rsidP="00262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66480857" w:rsidR="00D905B4" w:rsidRPr="0051141E" w:rsidRDefault="00755F04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ИП Закон О.Л.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38F419FF" w:rsidR="00D905B4" w:rsidRPr="0051141E" w:rsidRDefault="00755F0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Мантулинская</w:t>
            </w:r>
            <w:proofErr w:type="spellEnd"/>
            <w:r w:rsidR="00873EF0" w:rsidRPr="00873EF0">
              <w:rPr>
                <w:rFonts w:ascii="Times New Roman" w:hAnsi="Times New Roman" w:cs="Times New Roman"/>
                <w:sz w:val="28"/>
                <w:szCs w:val="28"/>
              </w:rPr>
              <w:t xml:space="preserve"> ул.,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3EF0" w:rsidRPr="00873E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19C6E474" w:rsidR="00D905B4" w:rsidRPr="0051141E" w:rsidRDefault="00755F0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51,2 на 96,2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97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5BEC9" w14:textId="77777777" w:rsidR="00972D40" w:rsidRDefault="00972D40" w:rsidP="0062159B">
      <w:pPr>
        <w:spacing w:after="0" w:line="240" w:lineRule="auto"/>
      </w:pPr>
      <w:r>
        <w:separator/>
      </w:r>
    </w:p>
  </w:endnote>
  <w:endnote w:type="continuationSeparator" w:id="0">
    <w:p w14:paraId="7747C4EE" w14:textId="77777777" w:rsidR="00972D40" w:rsidRDefault="00972D40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98B62" w14:textId="77777777" w:rsidR="00972D40" w:rsidRDefault="00972D40" w:rsidP="0062159B">
      <w:pPr>
        <w:spacing w:after="0" w:line="240" w:lineRule="auto"/>
      </w:pPr>
      <w:r>
        <w:separator/>
      </w:r>
    </w:p>
  </w:footnote>
  <w:footnote w:type="continuationSeparator" w:id="0">
    <w:p w14:paraId="66C9DC82" w14:textId="77777777" w:rsidR="00972D40" w:rsidRDefault="00972D40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57D0E"/>
    <w:rsid w:val="00061260"/>
    <w:rsid w:val="0006594F"/>
    <w:rsid w:val="00073F06"/>
    <w:rsid w:val="00080837"/>
    <w:rsid w:val="000B7817"/>
    <w:rsid w:val="000F1932"/>
    <w:rsid w:val="000F6EF1"/>
    <w:rsid w:val="0010078D"/>
    <w:rsid w:val="001213E3"/>
    <w:rsid w:val="00123D8A"/>
    <w:rsid w:val="0013240C"/>
    <w:rsid w:val="001418DF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26637"/>
    <w:rsid w:val="00C36AE5"/>
    <w:rsid w:val="00C44CA4"/>
    <w:rsid w:val="00C47942"/>
    <w:rsid w:val="00C632BC"/>
    <w:rsid w:val="00C768A7"/>
    <w:rsid w:val="00CB7886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905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3</cp:revision>
  <cp:lastPrinted>2024-01-17T16:31:00Z</cp:lastPrinted>
  <dcterms:created xsi:type="dcterms:W3CDTF">2024-05-02T14:51:00Z</dcterms:created>
  <dcterms:modified xsi:type="dcterms:W3CDTF">2024-05-02T14:57:00Z</dcterms:modified>
</cp:coreProperties>
</file>